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-83185</wp:posOffset>
                </wp:positionV>
                <wp:extent cx="3108960" cy="718820"/>
                <wp:effectExtent l="10160" t="6985" r="5080" b="7620"/>
                <wp:wrapSquare wrapText="bothSides"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102" w:rsidRDefault="004D3102" w:rsidP="004D3102">
                            <w:pPr>
                              <w:pStyle w:val="1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“</w:t>
                            </w:r>
                            <w:r>
                              <w:rPr>
                                <w:sz w:val="32"/>
                              </w:rPr>
                              <w:t>ТОПЛОФИКАЦИЯ</w:t>
                            </w: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ВТ</w:t>
                            </w:r>
                            <w:r>
                              <w:rPr>
                                <w:sz w:val="36"/>
                              </w:rPr>
                              <w:t xml:space="preserve">” </w:t>
                            </w:r>
                            <w:r>
                              <w:rPr>
                                <w:sz w:val="32"/>
                              </w:rPr>
                              <w:t>АД</w:t>
                            </w:r>
                          </w:p>
                          <w:p w:rsidR="004D3102" w:rsidRDefault="004D3102" w:rsidP="004D3102">
                            <w:pPr>
                              <w:pStyle w:val="2"/>
                            </w:pPr>
                            <w:r>
                              <w:rPr>
                                <w:sz w:val="32"/>
                              </w:rPr>
                              <w:t>ВЕЛИКО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</w:rPr>
                              <w:t>ТЪРНОВО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    <v:textbox>
                  <w:txbxContent>
                    <w:p w:rsidR="004D3102" w:rsidRDefault="004D3102" w:rsidP="004D3102">
                      <w:pPr>
                        <w:pStyle w:val="1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“</w:t>
                      </w:r>
                      <w:r>
                        <w:rPr>
                          <w:sz w:val="32"/>
                        </w:rPr>
                        <w:t>ТОПЛОФИКАЦИЯ</w:t>
                      </w:r>
                      <w:r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ВТ</w:t>
                      </w:r>
                      <w:r>
                        <w:rPr>
                          <w:sz w:val="36"/>
                        </w:rPr>
                        <w:t xml:space="preserve">” </w:t>
                      </w:r>
                      <w:r>
                        <w:rPr>
                          <w:sz w:val="32"/>
                        </w:rPr>
                        <w:t>АД</w:t>
                      </w:r>
                    </w:p>
                    <w:p w:rsidR="004D3102" w:rsidRDefault="004D3102" w:rsidP="004D3102">
                      <w:pPr>
                        <w:pStyle w:val="2"/>
                      </w:pPr>
                      <w:r>
                        <w:rPr>
                          <w:sz w:val="32"/>
                        </w:rPr>
                        <w:t>ВЕЛИКО</w:t>
                      </w:r>
                      <w:r>
                        <w:t xml:space="preserve">  </w:t>
                      </w:r>
                      <w:r>
                        <w:rPr>
                          <w:sz w:val="32"/>
                        </w:rPr>
                        <w:t>ТЪРНОВО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sz w:val="24"/>
          <w:lang w:val="bg-BG"/>
        </w:rPr>
        <w:t xml:space="preserve">      </w:t>
      </w:r>
      <w:r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21020753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95885</wp:posOffset>
                </wp:positionV>
                <wp:extent cx="5029200" cy="0"/>
                <wp:effectExtent l="10160" t="8890" r="8890" b="1016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8ADF7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    </w:pict>
          </mc:Fallback>
        </mc:AlternateConten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proofErr w:type="spellStart"/>
      <w:r>
        <w:rPr>
          <w:rFonts w:ascii="Arial" w:hAnsi="Arial"/>
          <w:sz w:val="24"/>
        </w:rPr>
        <w:t>toplo</w:t>
      </w:r>
      <w:proofErr w:type="spellEnd"/>
      <w:r w:rsidRPr="00DA48A3">
        <w:rPr>
          <w:rFonts w:ascii="Arial" w:hAnsi="Arial"/>
          <w:sz w:val="24"/>
          <w:lang w:val="bg-BG"/>
        </w:rPr>
        <w:t>-</w:t>
      </w:r>
      <w:proofErr w:type="spellStart"/>
      <w:r>
        <w:rPr>
          <w:rFonts w:ascii="Arial" w:hAnsi="Arial"/>
          <w:sz w:val="24"/>
        </w:rPr>
        <w:t>vt</w:t>
      </w:r>
      <w:proofErr w:type="spellEnd"/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022172">
        <w:rPr>
          <w:b/>
          <w:lang w:val="bg-BG"/>
        </w:rPr>
        <w:t>Изх.№</w:t>
      </w:r>
      <w:r w:rsidR="00022172" w:rsidRPr="00022172">
        <w:rPr>
          <w:b/>
          <w:lang w:val="en-US"/>
        </w:rPr>
        <w:t xml:space="preserve"> </w:t>
      </w:r>
      <w:proofErr w:type="gramStart"/>
      <w:r w:rsidR="00022172" w:rsidRPr="00022172">
        <w:rPr>
          <w:b/>
          <w:lang w:val="en-US"/>
        </w:rPr>
        <w:t>90</w:t>
      </w:r>
      <w:proofErr w:type="gramEnd"/>
      <w:r w:rsidR="009A622B" w:rsidRPr="00022172">
        <w:rPr>
          <w:b/>
          <w:lang w:val="en-US"/>
        </w:rPr>
        <w:t xml:space="preserve"> </w:t>
      </w:r>
      <w:r w:rsidR="009A622B" w:rsidRPr="00022172">
        <w:rPr>
          <w:b/>
          <w:lang w:val="bg-BG"/>
        </w:rPr>
        <w:t>/31.03.201</w:t>
      </w:r>
      <w:r w:rsidR="008201B5" w:rsidRPr="00022172">
        <w:rPr>
          <w:b/>
          <w:lang w:val="en-US"/>
        </w:rPr>
        <w:t>6</w:t>
      </w:r>
      <w:r w:rsidR="009A622B" w:rsidRPr="00022172">
        <w:rPr>
          <w:b/>
          <w:lang w:val="bg-BG"/>
        </w:rPr>
        <w:t>г</w:t>
      </w:r>
      <w:r w:rsidR="009A622B" w:rsidRPr="00AD78D8">
        <w:rPr>
          <w:color w:val="FF0000"/>
          <w:lang w:val="bg-BG"/>
        </w:rPr>
        <w:t>.</w:t>
      </w:r>
      <w:r w:rsidRPr="00AD78D8">
        <w:rPr>
          <w:color w:val="FF0000"/>
          <w:lang w:val="bg-BG"/>
        </w:rPr>
        <w:t xml:space="preserve">                                       </w:t>
      </w:r>
    </w:p>
    <w:p w:rsidR="007B576F" w:rsidRDefault="00D82BB0" w:rsidP="004D3102">
      <w:pPr>
        <w:spacing w:line="360" w:lineRule="auto"/>
        <w:ind w:firstLine="426"/>
        <w:rPr>
          <w:color w:val="FF0000"/>
          <w:lang w:val="bg-BG"/>
        </w:rPr>
      </w:pPr>
      <w:r w:rsidRPr="00AD78D8">
        <w:rPr>
          <w:color w:val="FF0000"/>
          <w:lang w:val="bg-BG"/>
        </w:rPr>
        <w:t xml:space="preserve">                                    </w:t>
      </w:r>
    </w:p>
    <w:p w:rsidR="00722C5B" w:rsidRPr="00AD78D8" w:rsidRDefault="00722C5B" w:rsidP="004D3102">
      <w:pPr>
        <w:spacing w:line="360" w:lineRule="auto"/>
        <w:ind w:firstLine="426"/>
        <w:rPr>
          <w:color w:val="FF0000"/>
          <w:lang w:val="bg-BG"/>
        </w:rPr>
      </w:pPr>
    </w:p>
    <w:p w:rsidR="00D82BB0" w:rsidRPr="00D82BB0" w:rsidRDefault="007B576F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>
        <w:rPr>
          <w:lang w:val="bg-BG"/>
        </w:rPr>
        <w:t xml:space="preserve">                                                                                      </w:t>
      </w:r>
      <w:r w:rsidR="00D82BB0" w:rsidRPr="00D82BB0">
        <w:rPr>
          <w:lang w:val="bg-BG"/>
        </w:rPr>
        <w:t xml:space="preserve">    </w:t>
      </w:r>
      <w:r w:rsidR="00D82BB0" w:rsidRPr="00D82BB0">
        <w:rPr>
          <w:b/>
          <w:sz w:val="24"/>
          <w:szCs w:val="24"/>
          <w:lang w:val="bg-BG"/>
        </w:rPr>
        <w:t>ДО</w:t>
      </w:r>
    </w:p>
    <w:p w:rsidR="00D82BB0" w:rsidRP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                                                                       ПРЕДСЕДАТЕЛЯ НА КЕВР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                                                                       СОФИЯ  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електрическата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8201B5" w:rsidRPr="008201B5">
        <w:rPr>
          <w:b/>
          <w:sz w:val="24"/>
          <w:szCs w:val="24"/>
          <w:lang w:val="bg-BG"/>
        </w:rPr>
        <w:t>ИВАНОВ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 xml:space="preserve">Във </w:t>
      </w:r>
      <w:r>
        <w:rPr>
          <w:sz w:val="24"/>
          <w:szCs w:val="24"/>
          <w:lang w:val="bg-BG"/>
        </w:rPr>
        <w:t>връзка с Ваше писмо изх.№ Е-14-00-</w:t>
      </w:r>
      <w:r w:rsidR="008201B5">
        <w:rPr>
          <w:sz w:val="24"/>
          <w:szCs w:val="24"/>
          <w:lang w:val="bg-BG"/>
        </w:rPr>
        <w:t>9</w:t>
      </w:r>
      <w:r>
        <w:rPr>
          <w:sz w:val="24"/>
          <w:szCs w:val="24"/>
          <w:lang w:val="bg-BG"/>
        </w:rPr>
        <w:t>/1</w:t>
      </w:r>
      <w:r w:rsidR="008201B5">
        <w:rPr>
          <w:sz w:val="24"/>
          <w:szCs w:val="24"/>
          <w:lang w:val="bg-BG"/>
        </w:rPr>
        <w:t>7</w:t>
      </w:r>
      <w:r>
        <w:rPr>
          <w:sz w:val="24"/>
          <w:szCs w:val="24"/>
          <w:lang w:val="bg-BG"/>
        </w:rPr>
        <w:t>.03.201</w:t>
      </w:r>
      <w:r w:rsidR="008201B5">
        <w:rPr>
          <w:sz w:val="24"/>
          <w:szCs w:val="24"/>
          <w:lang w:val="bg-BG"/>
        </w:rPr>
        <w:t>6</w:t>
      </w:r>
      <w:r>
        <w:rPr>
          <w:sz w:val="24"/>
          <w:szCs w:val="24"/>
          <w:lang w:val="bg-BG"/>
        </w:rPr>
        <w:t>г.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 изпращаме Ви: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201</w:t>
      </w:r>
      <w:r w:rsidR="008201B5">
        <w:rPr>
          <w:sz w:val="24"/>
          <w:szCs w:val="24"/>
          <w:lang w:val="bg-BG"/>
        </w:rPr>
        <w:t>5</w:t>
      </w:r>
      <w:r w:rsidR="00040F08">
        <w:rPr>
          <w:sz w:val="24"/>
          <w:szCs w:val="24"/>
          <w:lang w:val="bg-BG"/>
        </w:rPr>
        <w:t>г. и за ценовия период 01.07.201</w:t>
      </w:r>
      <w:r w:rsidR="008201B5">
        <w:rPr>
          <w:sz w:val="24"/>
          <w:szCs w:val="24"/>
          <w:lang w:val="bg-BG"/>
        </w:rPr>
        <w:t>5</w:t>
      </w:r>
      <w:r w:rsidR="00040F08">
        <w:rPr>
          <w:sz w:val="24"/>
          <w:szCs w:val="24"/>
          <w:lang w:val="bg-BG"/>
        </w:rPr>
        <w:t>- 30.06.201</w:t>
      </w:r>
      <w:r w:rsidR="008201B5">
        <w:rPr>
          <w:sz w:val="24"/>
          <w:szCs w:val="24"/>
          <w:lang w:val="bg-BG"/>
        </w:rPr>
        <w:t>6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3. Отчетна информация за 201</w:t>
      </w:r>
      <w:r w:rsidR="008201B5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Отчетна информация за ценовия период 01.07.201</w:t>
      </w:r>
      <w:r w:rsidR="008201B5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г.-30.06.201</w:t>
      </w:r>
      <w:r w:rsidR="008201B5">
        <w:rPr>
          <w:sz w:val="24"/>
          <w:szCs w:val="24"/>
          <w:lang w:val="bg-BG"/>
        </w:rPr>
        <w:t>6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8201B5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 xml:space="preserve">5.Отчетна информация за 2015г., и за ценовия период 01.07.2015г. -30.06.2016г.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BE7BFE">
        <w:rPr>
          <w:sz w:val="24"/>
          <w:szCs w:val="24"/>
          <w:lang w:val="bg-BG"/>
        </w:rPr>
        <w:t>. Цени на горива /Приложение №2/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201</w:t>
      </w:r>
      <w:r w:rsidR="008201B5">
        <w:rPr>
          <w:sz w:val="24"/>
          <w:szCs w:val="24"/>
          <w:lang w:val="en-US"/>
        </w:rPr>
        <w:t>4</w:t>
      </w:r>
      <w:r w:rsidR="00040F08">
        <w:rPr>
          <w:sz w:val="24"/>
          <w:szCs w:val="24"/>
          <w:lang w:val="bg-BG"/>
        </w:rPr>
        <w:t>г., 201</w:t>
      </w:r>
      <w:r w:rsidR="008201B5">
        <w:rPr>
          <w:sz w:val="24"/>
          <w:szCs w:val="24"/>
          <w:lang w:val="en-US"/>
        </w:rPr>
        <w:t>5</w:t>
      </w:r>
      <w:r w:rsidR="00040F08">
        <w:rPr>
          <w:sz w:val="24"/>
          <w:szCs w:val="24"/>
          <w:lang w:val="bg-BG"/>
        </w:rPr>
        <w:t>г. и ценовия период 01.07.201</w:t>
      </w:r>
      <w:r w:rsidR="008201B5">
        <w:rPr>
          <w:sz w:val="24"/>
          <w:szCs w:val="24"/>
          <w:lang w:val="en-US"/>
        </w:rPr>
        <w:t>5</w:t>
      </w:r>
      <w:r w:rsidR="00040F08">
        <w:rPr>
          <w:sz w:val="24"/>
          <w:szCs w:val="24"/>
          <w:lang w:val="bg-BG"/>
        </w:rPr>
        <w:t>-30.06.201</w:t>
      </w:r>
      <w:r w:rsidR="008201B5">
        <w:rPr>
          <w:sz w:val="24"/>
          <w:szCs w:val="24"/>
          <w:lang w:val="en-US"/>
        </w:rPr>
        <w:t>6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BE7BFE">
        <w:rPr>
          <w:sz w:val="24"/>
          <w:szCs w:val="24"/>
          <w:lang w:val="bg-BG"/>
        </w:rPr>
        <w:t>. Не одитиран годишен финансов отчет за 201</w:t>
      </w:r>
      <w:r w:rsidR="008201B5">
        <w:rPr>
          <w:sz w:val="24"/>
          <w:szCs w:val="24"/>
          <w:lang w:val="en-US"/>
        </w:rPr>
        <w:t>5</w:t>
      </w:r>
      <w:r w:rsidR="00BE7BFE">
        <w:rPr>
          <w:sz w:val="24"/>
          <w:szCs w:val="24"/>
          <w:lang w:val="bg-BG"/>
        </w:rPr>
        <w:t>г.,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Допълнителни справки относно прилагането на Единната система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01.07.201</w:t>
      </w:r>
      <w:r w:rsidR="00A4416F">
        <w:rPr>
          <w:sz w:val="24"/>
          <w:szCs w:val="24"/>
          <w:lang w:val="bg-BG"/>
        </w:rPr>
        <w:t>6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- 30.06.201</w:t>
      </w:r>
      <w:r w:rsidR="00A4416F">
        <w:rPr>
          <w:sz w:val="24"/>
          <w:szCs w:val="24"/>
          <w:lang w:val="bg-BG"/>
        </w:rPr>
        <w:t>7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 xml:space="preserve">2. Прогнозна информация за ценовия период 01.07.2016г. -30.06.2017г.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BE7BFE">
        <w:rPr>
          <w:sz w:val="24"/>
          <w:szCs w:val="24"/>
          <w:lang w:val="bg-BG"/>
        </w:rPr>
        <w:t>.</w:t>
      </w:r>
      <w:r w:rsidR="00537040">
        <w:rPr>
          <w:sz w:val="24"/>
          <w:szCs w:val="24"/>
          <w:lang w:val="bg-BG"/>
        </w:rPr>
        <w:t xml:space="preserve">Писмени обосновки на прогнозните ценообразуващи елементи, придружени с доказателства – справки, договори, </w:t>
      </w:r>
      <w:r w:rsidR="00537040" w:rsidRPr="00022172">
        <w:rPr>
          <w:sz w:val="24"/>
          <w:szCs w:val="24"/>
          <w:lang w:val="bg-BG"/>
        </w:rPr>
        <w:t xml:space="preserve">ремонтна програма </w:t>
      </w:r>
      <w:r w:rsidR="00022172">
        <w:rPr>
          <w:sz w:val="24"/>
          <w:szCs w:val="24"/>
          <w:lang w:val="bg-BG"/>
        </w:rPr>
        <w:t xml:space="preserve">за ценовия период </w:t>
      </w:r>
      <w:r w:rsidR="008F58C7" w:rsidRPr="00022172">
        <w:rPr>
          <w:sz w:val="24"/>
          <w:szCs w:val="24"/>
          <w:lang w:val="bg-BG"/>
        </w:rPr>
        <w:t>от 01.07.201</w:t>
      </w:r>
      <w:r w:rsidRPr="00022172">
        <w:rPr>
          <w:sz w:val="24"/>
          <w:szCs w:val="24"/>
          <w:lang w:val="bg-BG"/>
        </w:rPr>
        <w:t>6</w:t>
      </w:r>
      <w:r w:rsidR="008F58C7" w:rsidRPr="00022172">
        <w:rPr>
          <w:sz w:val="24"/>
          <w:szCs w:val="24"/>
          <w:lang w:val="bg-BG"/>
        </w:rPr>
        <w:t>-30.06.201</w:t>
      </w:r>
      <w:r w:rsidRPr="00022172">
        <w:rPr>
          <w:sz w:val="24"/>
          <w:szCs w:val="24"/>
          <w:lang w:val="bg-BG"/>
        </w:rPr>
        <w:t>7</w:t>
      </w:r>
      <w:r w:rsidR="008F58C7" w:rsidRPr="00022172">
        <w:rPr>
          <w:sz w:val="24"/>
          <w:szCs w:val="24"/>
          <w:lang w:val="bg-BG"/>
        </w:rPr>
        <w:t>г.</w:t>
      </w:r>
      <w:r w:rsidR="00537040" w:rsidRPr="00022172">
        <w:rPr>
          <w:sz w:val="24"/>
          <w:szCs w:val="24"/>
          <w:lang w:val="bg-BG"/>
        </w:rPr>
        <w:t xml:space="preserve">, </w:t>
      </w:r>
      <w:r w:rsidR="00022172">
        <w:rPr>
          <w:sz w:val="24"/>
          <w:szCs w:val="24"/>
          <w:lang w:val="bg-BG"/>
        </w:rPr>
        <w:t xml:space="preserve">и инвестиционна </w:t>
      </w:r>
      <w:r w:rsidR="00537040" w:rsidRPr="00022172">
        <w:rPr>
          <w:sz w:val="24"/>
          <w:szCs w:val="24"/>
          <w:lang w:val="bg-BG"/>
        </w:rPr>
        <w:t xml:space="preserve">програма за </w:t>
      </w:r>
      <w:r w:rsidR="00022172" w:rsidRPr="00022172">
        <w:rPr>
          <w:sz w:val="24"/>
          <w:szCs w:val="24"/>
          <w:lang w:val="bg-BG"/>
        </w:rPr>
        <w:t>2016г.</w:t>
      </w:r>
      <w:r w:rsidR="00537040" w:rsidRPr="00022172">
        <w:rPr>
          <w:sz w:val="24"/>
          <w:szCs w:val="24"/>
          <w:lang w:val="bg-BG"/>
        </w:rPr>
        <w:t xml:space="preserve">, </w:t>
      </w:r>
      <w:r w:rsidR="00537040">
        <w:rPr>
          <w:sz w:val="24"/>
          <w:szCs w:val="24"/>
          <w:lang w:val="bg-BG"/>
        </w:rPr>
        <w:t xml:space="preserve">извлечения от сметки  и др. доказателства  в подкрепа на  подаденото заявление. </w:t>
      </w:r>
    </w:p>
    <w:p w:rsidR="007B576F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="00537040">
        <w:rPr>
          <w:sz w:val="24"/>
          <w:szCs w:val="24"/>
          <w:lang w:val="bg-BG"/>
        </w:rPr>
        <w:t xml:space="preserve">.Договор за продажба на електрическа енергия </w:t>
      </w:r>
      <w:r w:rsidR="007B576F">
        <w:rPr>
          <w:sz w:val="24"/>
          <w:szCs w:val="24"/>
          <w:lang w:val="bg-BG"/>
        </w:rPr>
        <w:t>от 12.08.2009г. и приложение към него.</w:t>
      </w:r>
    </w:p>
    <w:p w:rsidR="007B576F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</w:t>
      </w:r>
      <w:r w:rsidR="007B576F">
        <w:rPr>
          <w:sz w:val="24"/>
          <w:szCs w:val="24"/>
          <w:lang w:val="bg-BG"/>
        </w:rPr>
        <w:t>.Договор за разпределение и снабдяване с природен газ № ВТ 64/ 15.05.2011г.</w:t>
      </w:r>
    </w:p>
    <w:p w:rsidR="007B576F" w:rsidRPr="00022172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6</w:t>
      </w:r>
      <w:r w:rsidR="007B576F" w:rsidRPr="00022172">
        <w:rPr>
          <w:sz w:val="24"/>
          <w:szCs w:val="24"/>
          <w:lang w:val="bg-BG"/>
        </w:rPr>
        <w:t xml:space="preserve">.Копие на договор за доставка на </w:t>
      </w:r>
      <w:proofErr w:type="spellStart"/>
      <w:r w:rsidR="007B576F" w:rsidRPr="00022172">
        <w:rPr>
          <w:sz w:val="24"/>
          <w:szCs w:val="24"/>
          <w:lang w:val="bg-BG"/>
        </w:rPr>
        <w:t>биогориво</w:t>
      </w:r>
      <w:proofErr w:type="spellEnd"/>
      <w:r w:rsidR="007B576F" w:rsidRPr="00022172">
        <w:rPr>
          <w:sz w:val="24"/>
          <w:szCs w:val="24"/>
          <w:lang w:val="bg-BG"/>
        </w:rPr>
        <w:t xml:space="preserve"> – </w:t>
      </w:r>
      <w:r w:rsidRPr="00022172">
        <w:rPr>
          <w:sz w:val="24"/>
          <w:szCs w:val="24"/>
          <w:lang w:val="bg-BG"/>
        </w:rPr>
        <w:t>1</w:t>
      </w:r>
      <w:r w:rsidR="007B576F" w:rsidRPr="00022172">
        <w:rPr>
          <w:sz w:val="24"/>
          <w:szCs w:val="24"/>
          <w:lang w:val="bg-BG"/>
        </w:rPr>
        <w:t>бр.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7B576F">
        <w:rPr>
          <w:sz w:val="24"/>
          <w:szCs w:val="24"/>
          <w:lang w:val="bg-BG"/>
        </w:rPr>
        <w:t>.Документ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B576F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8</w:t>
      </w:r>
      <w:r w:rsidR="007B576F">
        <w:rPr>
          <w:sz w:val="24"/>
          <w:szCs w:val="24"/>
          <w:lang w:val="bg-BG"/>
        </w:rPr>
        <w:t>.Док</w:t>
      </w:r>
      <w:r w:rsidR="00AC12A8">
        <w:rPr>
          <w:sz w:val="24"/>
          <w:szCs w:val="24"/>
          <w:lang w:val="bg-BG"/>
        </w:rPr>
        <w:t>а</w:t>
      </w:r>
      <w:r w:rsidR="007B576F">
        <w:rPr>
          <w:sz w:val="24"/>
          <w:szCs w:val="24"/>
          <w:lang w:val="bg-BG"/>
        </w:rPr>
        <w:t>зателства за предварително обявяване на цените в средствата за масово осведомяване.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  </w:t>
      </w:r>
      <w:r w:rsidR="00A4416F">
        <w:rPr>
          <w:b/>
          <w:sz w:val="24"/>
          <w:szCs w:val="24"/>
          <w:lang w:val="bg-BG"/>
        </w:rPr>
        <w:t>Венцислав Димитров</w:t>
      </w: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  Изп</w:t>
      </w:r>
      <w:r w:rsidR="00524F3E">
        <w:rPr>
          <w:b/>
          <w:sz w:val="24"/>
          <w:szCs w:val="24"/>
          <w:lang w:val="bg-BG"/>
        </w:rPr>
        <w:t xml:space="preserve">ълнителен </w:t>
      </w:r>
      <w:r w:rsidRPr="007B576F">
        <w:rPr>
          <w:b/>
          <w:sz w:val="24"/>
          <w:szCs w:val="24"/>
          <w:lang w:val="bg-BG"/>
        </w:rPr>
        <w:t xml:space="preserve">директор </w:t>
      </w:r>
    </w:p>
    <w:p w:rsidR="00040F08" w:rsidRPr="007B576F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</w:t>
      </w:r>
      <w:r w:rsidR="00040F08" w:rsidRPr="007B576F">
        <w:rPr>
          <w:b/>
          <w:sz w:val="24"/>
          <w:szCs w:val="24"/>
          <w:lang w:val="bg-BG"/>
        </w:rPr>
        <w:t xml:space="preserve"> </w:t>
      </w:r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</w:t>
      </w:r>
      <w:bookmarkStart w:id="0" w:name="_GoBack"/>
      <w:bookmarkEnd w:id="0"/>
      <w:r>
        <w:rPr>
          <w:rFonts w:ascii="Arial" w:hAnsi="Arial"/>
          <w:sz w:val="24"/>
        </w:rPr>
        <w:t xml:space="preserve">                                   </w:t>
      </w:r>
    </w:p>
    <w:sectPr w:rsidR="00D82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67"/>
    <w:rsid w:val="00022172"/>
    <w:rsid w:val="00040F08"/>
    <w:rsid w:val="00494DF1"/>
    <w:rsid w:val="004D3102"/>
    <w:rsid w:val="00524F3E"/>
    <w:rsid w:val="00537040"/>
    <w:rsid w:val="00722C5B"/>
    <w:rsid w:val="007B576F"/>
    <w:rsid w:val="008201B5"/>
    <w:rsid w:val="008F58C7"/>
    <w:rsid w:val="00976767"/>
    <w:rsid w:val="009A622B"/>
    <w:rsid w:val="00A4416F"/>
    <w:rsid w:val="00AC12A8"/>
    <w:rsid w:val="00AD78D8"/>
    <w:rsid w:val="00BE7BFE"/>
    <w:rsid w:val="00D82BB0"/>
    <w:rsid w:val="00D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2DB57403-803D-4C30-91F4-8FFA67ED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VESELA</cp:lastModifiedBy>
  <cp:revision>12</cp:revision>
  <dcterms:created xsi:type="dcterms:W3CDTF">2015-03-29T13:26:00Z</dcterms:created>
  <dcterms:modified xsi:type="dcterms:W3CDTF">2016-04-01T09:59:00Z</dcterms:modified>
</cp:coreProperties>
</file>